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52F6" w14:textId="77777777" w:rsidR="009C3502" w:rsidRDefault="00000000">
      <w:pPr>
        <w:pStyle w:val="Nzev"/>
        <w:spacing w:before="0" w:after="0"/>
        <w:jc w:val="both"/>
        <w:rPr>
          <w:rFonts w:ascii="Segoe UI" w:hAnsi="Segoe UI" w:cs="Segoe UI"/>
          <w:color w:val="auto"/>
          <w:sz w:val="32"/>
          <w:lang w:val="cs-CZ"/>
        </w:rPr>
      </w:pPr>
      <w:r>
        <w:rPr>
          <w:rFonts w:ascii="Segoe UI" w:hAnsi="Segoe UI" w:cs="Segoe UI"/>
          <w:color w:val="auto"/>
          <w:sz w:val="32"/>
          <w:lang w:val="cs-CZ"/>
        </w:rPr>
        <w:t xml:space="preserve">Plán realizace poradenských služeb </w:t>
      </w:r>
    </w:p>
    <w:p w14:paraId="672A47BC" w14:textId="77777777" w:rsidR="009C3502" w:rsidRDefault="009C3502">
      <w:pPr>
        <w:jc w:val="both"/>
        <w:rPr>
          <w:rFonts w:ascii="Segoe UI" w:hAnsi="Segoe UI" w:cs="Segoe UI"/>
          <w:sz w:val="24"/>
          <w:szCs w:val="24"/>
        </w:rPr>
      </w:pPr>
    </w:p>
    <w:p w14:paraId="5C0EE31E" w14:textId="3BE014CD" w:rsidR="009C3502" w:rsidRDefault="00000000">
      <w:pPr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1. </w:t>
      </w:r>
      <w:r w:rsidR="00354C4A">
        <w:rPr>
          <w:rFonts w:ascii="Segoe UI" w:hAnsi="Segoe UI" w:cs="Segoe UI"/>
          <w:b/>
          <w:sz w:val="20"/>
          <w:szCs w:val="20"/>
        </w:rPr>
        <w:t>Základní p</w:t>
      </w:r>
      <w:r>
        <w:rPr>
          <w:rFonts w:ascii="Segoe UI" w:hAnsi="Segoe UI" w:cs="Segoe UI"/>
          <w:b/>
          <w:sz w:val="20"/>
          <w:szCs w:val="20"/>
        </w:rPr>
        <w:t>opis projetu</w:t>
      </w:r>
      <w:r w:rsidR="00CA6A74">
        <w:rPr>
          <w:rFonts w:ascii="Segoe UI" w:hAnsi="Segoe UI" w:cs="Segoe UI"/>
          <w:b/>
          <w:sz w:val="20"/>
          <w:szCs w:val="20"/>
        </w:rPr>
        <w:t xml:space="preserve"> (anotace)</w:t>
      </w:r>
    </w:p>
    <w:p w14:paraId="422BDE59" w14:textId="59CC44B5" w:rsidR="009C3502" w:rsidRPr="00B976A4" w:rsidRDefault="00000000">
      <w:pPr>
        <w:jc w:val="both"/>
        <w:rPr>
          <w:rFonts w:ascii="Segoe UI" w:hAnsi="Segoe UI" w:cs="Segoe UI"/>
          <w:color w:val="808080" w:themeColor="background1" w:themeShade="8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</w:t>
      </w:r>
      <w:r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Uveďte</w:t>
      </w:r>
      <w:r w:rsidR="00097FD3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 </w:t>
      </w:r>
      <w:r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stručný popis projektu a zdůvodnění projektu, cíle a klíčové aktivity. </w:t>
      </w:r>
      <w:r w:rsidR="00B30A6A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(m</w:t>
      </w:r>
      <w:r w:rsidR="00356E47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ax. </w:t>
      </w:r>
      <w:r w:rsidR="00B30A6A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6</w:t>
      </w:r>
      <w:r w:rsidR="00356E47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00 zn</w:t>
      </w:r>
      <w:r w:rsidR="00B30A6A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aků)</w:t>
      </w:r>
    </w:p>
    <w:p w14:paraId="27FDDE1E" w14:textId="77777777" w:rsidR="009C3502" w:rsidRDefault="009C3502">
      <w:pPr>
        <w:jc w:val="both"/>
        <w:rPr>
          <w:rFonts w:ascii="Segoe UI" w:hAnsi="Segoe UI" w:cs="Segoe UI"/>
          <w:sz w:val="20"/>
          <w:szCs w:val="20"/>
        </w:rPr>
      </w:pPr>
    </w:p>
    <w:p w14:paraId="513ED9F2" w14:textId="77777777" w:rsidR="009C3502" w:rsidRDefault="00000000">
      <w:pPr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2. Zdůvodnění projektu</w:t>
      </w:r>
    </w:p>
    <w:p w14:paraId="733C09D4" w14:textId="77777777" w:rsidR="009C3502" w:rsidRDefault="00000000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2.1 Klíčové oblasti, způsob a postup realizace projektu</w:t>
      </w:r>
      <w:r>
        <w:rPr>
          <w:rFonts w:ascii="Segoe UI" w:hAnsi="Segoe UI" w:cs="Segoe UI"/>
          <w:sz w:val="20"/>
          <w:szCs w:val="20"/>
        </w:rPr>
        <w:t xml:space="preserve"> </w:t>
      </w:r>
    </w:p>
    <w:p w14:paraId="2475082F" w14:textId="4AEC3EED" w:rsidR="0067285F" w:rsidRPr="00B976A4" w:rsidRDefault="002E0718" w:rsidP="0067285F">
      <w:pPr>
        <w:jc w:val="both"/>
        <w:rPr>
          <w:rFonts w:ascii="Segoe UI" w:hAnsi="Segoe UI" w:cs="Segoe UI"/>
          <w:color w:val="808080" w:themeColor="background1" w:themeShade="80"/>
          <w:sz w:val="20"/>
          <w:szCs w:val="20"/>
        </w:rPr>
      </w:pPr>
      <w:r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Popište</w:t>
      </w:r>
      <w:r w:rsidR="00CB5848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 </w:t>
      </w:r>
      <w:r w:rsidR="005F16D1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velikost, výchozí stav v příslušném odvětví (odvětvích) cílové skupiny</w:t>
      </w:r>
      <w:r w:rsidR="00CB5848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, které se projekt snaží oslovit a na které jsou zaměřeny cíle projektu. Popište, co charakterizuje cílové skupiny. </w:t>
      </w:r>
      <w:r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Popište</w:t>
      </w:r>
      <w:r w:rsidR="00097FD3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 </w:t>
      </w:r>
      <w:r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současné rámcové podmínky, existující překážky, nedostatky v kapacitách atd. v příslušném odvětví (odvětvích), které by měl tento projekt řešit, dále také způsob a postup jejich řešení.</w:t>
      </w:r>
      <w:r w:rsidR="0067285F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 Popište koncept vašeho projektu, a vysvětlete, jak jsou aktivity, výsledky propojeny a jak na sebe navazují, aby dosáhly požadovaných dopadů.</w:t>
      </w:r>
      <w:r w:rsidR="00B30A6A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 (max. 1</w:t>
      </w:r>
      <w:r w:rsidR="008A1549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5</w:t>
      </w:r>
      <w:r w:rsidR="00B30A6A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00 znaků)</w:t>
      </w:r>
    </w:p>
    <w:p w14:paraId="21D509E3" w14:textId="77777777" w:rsidR="009C3502" w:rsidRDefault="00000000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2.2 Integrace projektu </w:t>
      </w:r>
    </w:p>
    <w:p w14:paraId="04E8FF91" w14:textId="4D9A01A2" w:rsidR="009C3502" w:rsidRPr="00B976A4" w:rsidRDefault="002D191F">
      <w:pPr>
        <w:jc w:val="both"/>
        <w:rPr>
          <w:rFonts w:ascii="Segoe UI" w:hAnsi="Segoe UI" w:cs="Segoe UI"/>
          <w:color w:val="808080" w:themeColor="background1" w:themeShade="80"/>
          <w:sz w:val="20"/>
          <w:szCs w:val="20"/>
        </w:rPr>
      </w:pPr>
      <w:r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Uveďte rozsah a formu spolupráce a zapojení příslušných institucí a organizací. U projektů doplňte i</w:t>
      </w:r>
      <w:r w:rsidR="005A2955">
        <w:rPr>
          <w:rFonts w:ascii="Segoe UI" w:hAnsi="Segoe UI" w:cs="Segoe UI"/>
          <w:color w:val="808080" w:themeColor="background1" w:themeShade="80"/>
          <w:sz w:val="20"/>
          <w:szCs w:val="20"/>
        </w:rPr>
        <w:t> </w:t>
      </w:r>
      <w:r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specifikaci realizace aktivit z hlediska koordinační a implementační struktury a zapojení pověřeného subjektu. Uveďte vazbu aktivit </w:t>
      </w:r>
      <w:r w:rsidR="00097FD3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n</w:t>
      </w:r>
      <w:r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a krajské klimatické a energetické politiky, strategie, akční plány nebo programy</w:t>
      </w:r>
      <w:r w:rsidR="00224345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, případně u</w:t>
      </w:r>
      <w:r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veďte klíčové politické dokumenty a politické cíle, kterými se toto odvětví řídí. </w:t>
      </w:r>
      <w:r w:rsidR="00B30A6A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(max. 1</w:t>
      </w:r>
      <w:r w:rsidR="008A1549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5</w:t>
      </w:r>
      <w:r w:rsidR="00B30A6A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00 znaků)</w:t>
      </w:r>
    </w:p>
    <w:p w14:paraId="79A116B1" w14:textId="77777777" w:rsidR="009C3502" w:rsidRDefault="009C3502">
      <w:pPr>
        <w:jc w:val="both"/>
        <w:rPr>
          <w:rFonts w:ascii="Segoe UI" w:hAnsi="Segoe UI" w:cs="Segoe UI"/>
          <w:sz w:val="20"/>
          <w:szCs w:val="20"/>
        </w:rPr>
      </w:pPr>
    </w:p>
    <w:p w14:paraId="33F08D45" w14:textId="77777777" w:rsidR="009C3502" w:rsidRDefault="00000000">
      <w:pPr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3. Realizace projektu</w:t>
      </w:r>
    </w:p>
    <w:p w14:paraId="2E686B68" w14:textId="3B9922B5" w:rsidR="009C3502" w:rsidRPr="00B976A4" w:rsidRDefault="00000000">
      <w:pPr>
        <w:jc w:val="both"/>
        <w:rPr>
          <w:rFonts w:ascii="Segoe UI" w:hAnsi="Segoe UI" w:cs="Segoe UI"/>
          <w:bCs/>
          <w:color w:val="808080" w:themeColor="background1" w:themeShade="80"/>
          <w:sz w:val="20"/>
          <w:szCs w:val="20"/>
        </w:rPr>
      </w:pPr>
      <w:r w:rsidRPr="00B976A4">
        <w:rPr>
          <w:rFonts w:ascii="Segoe UI" w:hAnsi="Segoe UI" w:cs="Segoe UI"/>
          <w:bCs/>
          <w:color w:val="808080" w:themeColor="background1" w:themeShade="80"/>
          <w:sz w:val="20"/>
          <w:szCs w:val="20"/>
        </w:rPr>
        <w:t>Popište plán realizace poradenských služeb. Jeho plnění bude vykazováno v rámci monitorovacích zpráv, které budou předloženy v průběhu zavádění a poskytování služeb v 05/2026, 06/2027 a v rámci závěrečného doložení realizace v 12/2028. </w:t>
      </w:r>
    </w:p>
    <w:p w14:paraId="76ED385D" w14:textId="1E53C723" w:rsidR="009C3502" w:rsidRDefault="00000000">
      <w:pPr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3.1.a Plánovan</w:t>
      </w:r>
      <w:r w:rsidR="008A0A4F">
        <w:rPr>
          <w:rFonts w:ascii="Segoe UI" w:hAnsi="Segoe UI" w:cs="Segoe UI"/>
          <w:b/>
          <w:sz w:val="20"/>
          <w:szCs w:val="20"/>
        </w:rPr>
        <w:t>ý rozsah</w:t>
      </w:r>
      <w:r>
        <w:rPr>
          <w:rFonts w:ascii="Segoe UI" w:hAnsi="Segoe UI" w:cs="Segoe UI"/>
          <w:b/>
          <w:sz w:val="20"/>
          <w:szCs w:val="20"/>
        </w:rPr>
        <w:t xml:space="preserve"> aktivit do 05/2026</w:t>
      </w:r>
    </w:p>
    <w:tbl>
      <w:tblPr>
        <w:tblW w:w="877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940"/>
        <w:gridCol w:w="2835"/>
      </w:tblGrid>
      <w:tr w:rsidR="009C3502" w14:paraId="7BC2D05A" w14:textId="77777777">
        <w:trPr>
          <w:trHeight w:val="300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AD47" w:themeFill="accent6"/>
            <w:vAlign w:val="center"/>
          </w:tcPr>
          <w:p w14:paraId="059841D9" w14:textId="77777777" w:rsidR="009C3502" w:rsidRDefault="00000000">
            <w:pPr>
              <w:jc w:val="both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Podporované aktivity do 05/2026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AD47" w:themeFill="accent6"/>
            <w:vAlign w:val="center"/>
          </w:tcPr>
          <w:p w14:paraId="3D22D143" w14:textId="77777777" w:rsidR="009C3502" w:rsidRDefault="00000000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počet</w:t>
            </w:r>
          </w:p>
        </w:tc>
      </w:tr>
      <w:tr w:rsidR="009C3502" w14:paraId="610CAF36" w14:textId="77777777">
        <w:trPr>
          <w:trHeight w:val="300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7BC004CD" w14:textId="77777777" w:rsidR="009C3502" w:rsidRDefault="00000000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FTE energetického manažera kraje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10853346" w14:textId="77777777" w:rsidR="009C3502" w:rsidRDefault="0000000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xx </w:t>
            </w:r>
          </w:p>
        </w:tc>
      </w:tr>
      <w:tr w:rsidR="009C3502" w14:paraId="20BDBB9D" w14:textId="77777777">
        <w:trPr>
          <w:trHeight w:val="300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3EAA9FF5" w14:textId="77777777" w:rsidR="009C3502" w:rsidRDefault="00000000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Zavedení systému a procesů EnMS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32C73EB7" w14:textId="77777777" w:rsidR="009C3502" w:rsidRDefault="0000000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xx</w:t>
            </w:r>
          </w:p>
        </w:tc>
      </w:tr>
    </w:tbl>
    <w:p w14:paraId="29D3344D" w14:textId="77777777" w:rsidR="009C3502" w:rsidRDefault="009C3502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268A45A4" w14:textId="77777777" w:rsidR="009C3502" w:rsidRDefault="00000000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3.2.a Klíčové aktivity</w:t>
      </w:r>
      <w:r>
        <w:rPr>
          <w:rFonts w:ascii="Segoe UI" w:hAnsi="Segoe UI" w:cs="Segoe UI"/>
          <w:sz w:val="20"/>
          <w:szCs w:val="20"/>
        </w:rPr>
        <w:t xml:space="preserve"> </w:t>
      </w:r>
    </w:p>
    <w:p w14:paraId="219E6BFD" w14:textId="58A47123" w:rsidR="009C3502" w:rsidRPr="00B976A4" w:rsidRDefault="00000000">
      <w:pPr>
        <w:jc w:val="both"/>
        <w:rPr>
          <w:rFonts w:ascii="Segoe UI" w:hAnsi="Segoe UI" w:cs="Segoe UI"/>
          <w:color w:val="808080" w:themeColor="background1" w:themeShade="80"/>
          <w:sz w:val="20"/>
          <w:szCs w:val="20"/>
        </w:rPr>
      </w:pPr>
      <w:r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Uveďte klíčové aktivity, které musí být provedeny k dosažení každého výsledku (přesný popis realizace projektu, popis poradenských služeb, popis obsazení pracovních míst EM, postupné zavádění služeb a</w:t>
      </w:r>
      <w:r w:rsidR="005A2955">
        <w:rPr>
          <w:rFonts w:ascii="Segoe UI" w:hAnsi="Segoe UI" w:cs="Segoe UI"/>
          <w:color w:val="808080" w:themeColor="background1" w:themeShade="80"/>
          <w:sz w:val="20"/>
          <w:szCs w:val="20"/>
        </w:rPr>
        <w:t> </w:t>
      </w:r>
      <w:r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další relevantní informace atd.). Rozepište dle struktury jednotlivých podporovaných aktivit.</w:t>
      </w:r>
      <w:r w:rsidR="00B30A6A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 (max. 1000 znaků)</w:t>
      </w:r>
    </w:p>
    <w:p w14:paraId="55A1805B" w14:textId="77777777" w:rsidR="009C3502" w:rsidRDefault="009C3502">
      <w:pPr>
        <w:jc w:val="both"/>
        <w:rPr>
          <w:rFonts w:ascii="Segoe UI" w:hAnsi="Segoe UI" w:cs="Segoe UI"/>
          <w:b/>
          <w:sz w:val="20"/>
          <w:szCs w:val="20"/>
        </w:rPr>
      </w:pPr>
    </w:p>
    <w:p w14:paraId="2FC60CC9" w14:textId="477D6CE9" w:rsidR="009C3502" w:rsidRDefault="00000000">
      <w:pPr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lastRenderedPageBreak/>
        <w:t>3.1.b Plánovan</w:t>
      </w:r>
      <w:r w:rsidR="00741602">
        <w:rPr>
          <w:rFonts w:ascii="Segoe UI" w:hAnsi="Segoe UI" w:cs="Segoe UI"/>
          <w:b/>
          <w:sz w:val="20"/>
          <w:szCs w:val="20"/>
        </w:rPr>
        <w:t>ý rozsah</w:t>
      </w:r>
      <w:r>
        <w:rPr>
          <w:rFonts w:ascii="Segoe UI" w:hAnsi="Segoe UI" w:cs="Segoe UI"/>
          <w:b/>
          <w:sz w:val="20"/>
          <w:szCs w:val="20"/>
        </w:rPr>
        <w:t xml:space="preserve"> aktivit do 06/2027</w:t>
      </w:r>
    </w:p>
    <w:tbl>
      <w:tblPr>
        <w:tblW w:w="877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940"/>
        <w:gridCol w:w="2835"/>
      </w:tblGrid>
      <w:tr w:rsidR="009C3502" w14:paraId="67634714" w14:textId="77777777">
        <w:trPr>
          <w:trHeight w:val="300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AD47" w:themeFill="accent6"/>
            <w:vAlign w:val="center"/>
          </w:tcPr>
          <w:p w14:paraId="5BE539CF" w14:textId="77777777" w:rsidR="009C3502" w:rsidRDefault="00000000">
            <w:pPr>
              <w:jc w:val="both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Podporované aktivity do 06/2027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AD47" w:themeFill="accent6"/>
            <w:vAlign w:val="center"/>
          </w:tcPr>
          <w:p w14:paraId="03E79C49" w14:textId="77777777" w:rsidR="009C3502" w:rsidRDefault="00000000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počet</w:t>
            </w:r>
          </w:p>
        </w:tc>
      </w:tr>
      <w:tr w:rsidR="009C3502" w14:paraId="4C50BB73" w14:textId="77777777">
        <w:trPr>
          <w:trHeight w:val="300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66AAAAB2" w14:textId="77777777" w:rsidR="009C3502" w:rsidRDefault="00000000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FTE energetického manažera kraje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3C63661A" w14:textId="77777777" w:rsidR="009C3502" w:rsidRDefault="0000000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xx </w:t>
            </w:r>
          </w:p>
        </w:tc>
      </w:tr>
      <w:tr w:rsidR="009C3502" w14:paraId="025AB5C6" w14:textId="77777777">
        <w:trPr>
          <w:trHeight w:val="300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503419F8" w14:textId="77777777" w:rsidR="009C3502" w:rsidRDefault="00000000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Zavedení systému a procesů EnMS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79D52E36" w14:textId="77777777" w:rsidR="009C3502" w:rsidRDefault="0000000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xx</w:t>
            </w:r>
          </w:p>
        </w:tc>
      </w:tr>
    </w:tbl>
    <w:p w14:paraId="6CFC0C9F" w14:textId="77777777" w:rsidR="009C3502" w:rsidRDefault="009C3502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1C7D299A" w14:textId="77777777" w:rsidR="009C3502" w:rsidRDefault="00000000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3.2.b Klíčové aktivity</w:t>
      </w:r>
      <w:r>
        <w:rPr>
          <w:rFonts w:ascii="Segoe UI" w:hAnsi="Segoe UI" w:cs="Segoe UI"/>
          <w:sz w:val="20"/>
          <w:szCs w:val="20"/>
        </w:rPr>
        <w:t xml:space="preserve"> </w:t>
      </w:r>
    </w:p>
    <w:p w14:paraId="08B1AA7A" w14:textId="7232CEB5" w:rsidR="009C3502" w:rsidRPr="00B976A4" w:rsidRDefault="00000000">
      <w:pPr>
        <w:jc w:val="both"/>
        <w:rPr>
          <w:rFonts w:ascii="Segoe UI" w:hAnsi="Segoe UI" w:cs="Segoe UI"/>
          <w:color w:val="808080" w:themeColor="background1" w:themeShade="80"/>
          <w:sz w:val="20"/>
          <w:szCs w:val="20"/>
        </w:rPr>
      </w:pPr>
      <w:r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Uveďte klíčové aktivity, které musí být provedeny k dosažení každého výsledku (přesný popis realizace projektu, popis poradenských služeb, popis obsazení pracovních míst EM, postupné zavádění služeb a</w:t>
      </w:r>
      <w:r w:rsidR="005A2955">
        <w:rPr>
          <w:rFonts w:ascii="Segoe UI" w:hAnsi="Segoe UI" w:cs="Segoe UI"/>
          <w:color w:val="808080" w:themeColor="background1" w:themeShade="80"/>
          <w:sz w:val="20"/>
          <w:szCs w:val="20"/>
        </w:rPr>
        <w:t> </w:t>
      </w:r>
      <w:r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další relevantní informace atd.). Rozepište dle struktury jednotlivých podporovaných aktivit.</w:t>
      </w:r>
      <w:r w:rsidR="00B30A6A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 (max. 1000 znaků)</w:t>
      </w:r>
    </w:p>
    <w:p w14:paraId="22E5C045" w14:textId="77777777" w:rsidR="009C3502" w:rsidRDefault="009C3502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630DE883" w14:textId="359AA2FF" w:rsidR="009C3502" w:rsidRDefault="00000000">
      <w:pPr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3.1.c Plánovan</w:t>
      </w:r>
      <w:r w:rsidR="00741602">
        <w:rPr>
          <w:rFonts w:ascii="Segoe UI" w:hAnsi="Segoe UI" w:cs="Segoe UI"/>
          <w:b/>
          <w:sz w:val="20"/>
          <w:szCs w:val="20"/>
        </w:rPr>
        <w:t>ý rozsah</w:t>
      </w:r>
      <w:r>
        <w:rPr>
          <w:rFonts w:ascii="Segoe UI" w:hAnsi="Segoe UI" w:cs="Segoe UI"/>
          <w:b/>
          <w:sz w:val="20"/>
          <w:szCs w:val="20"/>
        </w:rPr>
        <w:t xml:space="preserve"> aktivit do 12/2028</w:t>
      </w:r>
    </w:p>
    <w:tbl>
      <w:tblPr>
        <w:tblW w:w="877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940"/>
        <w:gridCol w:w="2835"/>
      </w:tblGrid>
      <w:tr w:rsidR="009C3502" w14:paraId="277D196C" w14:textId="77777777">
        <w:trPr>
          <w:trHeight w:val="300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AD47" w:themeFill="accent6"/>
            <w:vAlign w:val="center"/>
          </w:tcPr>
          <w:p w14:paraId="279DD470" w14:textId="77777777" w:rsidR="009C3502" w:rsidRDefault="00000000">
            <w:pPr>
              <w:jc w:val="both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Podporované aktivity do 12/2028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AD47" w:themeFill="accent6"/>
            <w:vAlign w:val="center"/>
          </w:tcPr>
          <w:p w14:paraId="6CEBA746" w14:textId="77777777" w:rsidR="009C3502" w:rsidRDefault="00000000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počet</w:t>
            </w:r>
          </w:p>
        </w:tc>
      </w:tr>
      <w:tr w:rsidR="009C3502" w14:paraId="5B5FFD9A" w14:textId="77777777">
        <w:trPr>
          <w:trHeight w:val="300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05451AC8" w14:textId="77777777" w:rsidR="009C3502" w:rsidRDefault="00000000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FTE energetického manažera kraje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47211644" w14:textId="77777777" w:rsidR="009C3502" w:rsidRDefault="0000000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xx </w:t>
            </w:r>
          </w:p>
        </w:tc>
      </w:tr>
      <w:tr w:rsidR="009C3502" w14:paraId="52C540B6" w14:textId="77777777">
        <w:trPr>
          <w:trHeight w:val="300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0C90E10E" w14:textId="77777777" w:rsidR="009C3502" w:rsidRDefault="00000000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Zavedení systému a procesů EnMS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2D167CFA" w14:textId="77777777" w:rsidR="009C3502" w:rsidRDefault="0000000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xx</w:t>
            </w:r>
          </w:p>
        </w:tc>
      </w:tr>
    </w:tbl>
    <w:p w14:paraId="7450614D" w14:textId="77777777" w:rsidR="009C3502" w:rsidRDefault="009C3502">
      <w:pPr>
        <w:jc w:val="both"/>
        <w:rPr>
          <w:rFonts w:ascii="Segoe UI" w:hAnsi="Segoe UI" w:cs="Segoe UI"/>
          <w:b/>
          <w:sz w:val="20"/>
          <w:szCs w:val="20"/>
        </w:rPr>
      </w:pPr>
    </w:p>
    <w:p w14:paraId="4AB1C959" w14:textId="77777777" w:rsidR="009C3502" w:rsidRDefault="00000000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3.2.c Klíčové aktivity</w:t>
      </w:r>
      <w:r>
        <w:rPr>
          <w:rFonts w:ascii="Segoe UI" w:hAnsi="Segoe UI" w:cs="Segoe UI"/>
          <w:sz w:val="20"/>
          <w:szCs w:val="20"/>
        </w:rPr>
        <w:t xml:space="preserve"> </w:t>
      </w:r>
    </w:p>
    <w:p w14:paraId="16F36B24" w14:textId="4BF6A2B6" w:rsidR="009C3502" w:rsidRPr="00B976A4" w:rsidRDefault="00000000">
      <w:pPr>
        <w:jc w:val="both"/>
        <w:rPr>
          <w:rFonts w:ascii="Segoe UI" w:hAnsi="Segoe UI" w:cs="Segoe UI"/>
          <w:color w:val="808080" w:themeColor="background1" w:themeShade="80"/>
          <w:sz w:val="20"/>
          <w:szCs w:val="20"/>
        </w:rPr>
      </w:pPr>
      <w:r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Uveďte klíčové aktivity, které musí být provedeny k dosažení každého výsledku (přesný popis realizace projektu, popis poradenských služeb, popis obsazení pracovních míst EM, postupné zavádění služeb a</w:t>
      </w:r>
      <w:r w:rsidR="005A2955">
        <w:rPr>
          <w:rFonts w:ascii="Segoe UI" w:hAnsi="Segoe UI" w:cs="Segoe UI"/>
          <w:color w:val="808080" w:themeColor="background1" w:themeShade="80"/>
          <w:sz w:val="20"/>
          <w:szCs w:val="20"/>
        </w:rPr>
        <w:t> </w:t>
      </w:r>
      <w:r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další relevantní informace atd.). Rozepište dle struktury jednotlivých podporovaných aktivit.</w:t>
      </w:r>
      <w:r w:rsidR="00097FD3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 </w:t>
      </w:r>
      <w:r w:rsidR="00B30A6A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(max. 1000 znaků)</w:t>
      </w:r>
    </w:p>
    <w:p w14:paraId="1361F9F4" w14:textId="77777777" w:rsidR="009C3502" w:rsidRDefault="009C3502">
      <w:pPr>
        <w:jc w:val="both"/>
        <w:rPr>
          <w:rFonts w:ascii="Segoe UI" w:hAnsi="Segoe UI" w:cs="Segoe UI"/>
          <w:sz w:val="20"/>
          <w:szCs w:val="20"/>
        </w:rPr>
      </w:pPr>
    </w:p>
    <w:p w14:paraId="30BED01F" w14:textId="724E1AC7" w:rsidR="009C3502" w:rsidRDefault="00000000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3.</w:t>
      </w:r>
      <w:r w:rsidR="00110AEB">
        <w:rPr>
          <w:rFonts w:ascii="Segoe UI" w:hAnsi="Segoe UI" w:cs="Segoe UI"/>
          <w:b/>
          <w:bCs/>
          <w:sz w:val="20"/>
          <w:szCs w:val="20"/>
        </w:rPr>
        <w:t>3</w:t>
      </w:r>
      <w:r>
        <w:rPr>
          <w:rFonts w:ascii="Segoe UI" w:hAnsi="Segoe UI" w:cs="Segoe UI"/>
          <w:b/>
          <w:bCs/>
          <w:sz w:val="20"/>
          <w:szCs w:val="20"/>
        </w:rPr>
        <w:t xml:space="preserve"> Výsledky</w:t>
      </w:r>
      <w:r>
        <w:rPr>
          <w:rFonts w:ascii="Segoe UI" w:hAnsi="Segoe UI" w:cs="Segoe UI"/>
          <w:sz w:val="20"/>
          <w:szCs w:val="20"/>
        </w:rPr>
        <w:t xml:space="preserve"> (specifické cíle projektu) </w:t>
      </w:r>
    </w:p>
    <w:p w14:paraId="2342FDDF" w14:textId="027FA854" w:rsidR="009C3502" w:rsidRPr="00B976A4" w:rsidRDefault="00000000">
      <w:pPr>
        <w:jc w:val="both"/>
        <w:rPr>
          <w:rFonts w:ascii="Segoe UI" w:hAnsi="Segoe UI" w:cs="Segoe UI"/>
          <w:color w:val="808080" w:themeColor="background1" w:themeShade="80"/>
          <w:sz w:val="20"/>
          <w:szCs w:val="20"/>
        </w:rPr>
      </w:pPr>
      <w:r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Popišt</w:t>
      </w:r>
      <w:r w:rsidR="00467D5A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e </w:t>
      </w:r>
      <w:r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dosažené výsledky projektu</w:t>
      </w:r>
      <w:r w:rsidR="00467D5A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 </w:t>
      </w:r>
      <w:r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(dopady poskytovaných služeb). Rozepište dle struktury jednotlivých podporovaných aktivit.</w:t>
      </w:r>
      <w:r w:rsidR="00B30A6A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 (max. 1000 znaků)</w:t>
      </w:r>
    </w:p>
    <w:p w14:paraId="1E26C879" w14:textId="77777777" w:rsidR="009C3502" w:rsidRDefault="009C3502">
      <w:pPr>
        <w:jc w:val="both"/>
        <w:rPr>
          <w:rFonts w:ascii="Segoe UI" w:hAnsi="Segoe UI" w:cs="Segoe UI"/>
          <w:sz w:val="20"/>
          <w:szCs w:val="20"/>
        </w:rPr>
      </w:pPr>
    </w:p>
    <w:p w14:paraId="50E59A0E" w14:textId="5FBAD525" w:rsidR="009C3502" w:rsidRDefault="00000000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4. Synergie a spolupráce s dalšími organizacemi </w:t>
      </w:r>
      <w:r w:rsidR="00B74D6C">
        <w:rPr>
          <w:rFonts w:ascii="Segoe UI" w:hAnsi="Segoe UI" w:cs="Segoe UI"/>
          <w:b/>
          <w:bCs/>
          <w:sz w:val="20"/>
          <w:szCs w:val="20"/>
        </w:rPr>
        <w:t>a poradenskými subjekty</w:t>
      </w:r>
      <w:r>
        <w:rPr>
          <w:rFonts w:ascii="Segoe UI" w:hAnsi="Segoe UI" w:cs="Segoe UI"/>
          <w:sz w:val="20"/>
          <w:szCs w:val="20"/>
        </w:rPr>
        <w:t xml:space="preserve"> </w:t>
      </w:r>
    </w:p>
    <w:p w14:paraId="1353EB99" w14:textId="78C9FEE8" w:rsidR="009C3502" w:rsidRPr="00B976A4" w:rsidRDefault="00000000">
      <w:pPr>
        <w:jc w:val="both"/>
        <w:rPr>
          <w:rFonts w:ascii="Segoe UI" w:hAnsi="Segoe UI" w:cs="Segoe UI"/>
          <w:color w:val="808080" w:themeColor="background1" w:themeShade="80"/>
          <w:sz w:val="20"/>
          <w:szCs w:val="20"/>
        </w:rPr>
      </w:pPr>
      <w:r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Analyzujte a uveďte možné synergie a potenciál spolupráce s dalšími relevantními organizacemi</w:t>
      </w:r>
      <w:r w:rsidR="00B74D6C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, relevantními poradenskými subjekty</w:t>
      </w:r>
      <w:r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 a projekty, např. využití stávajících výstupů, společná komunikace, </w:t>
      </w:r>
      <w:r w:rsidR="00B74D6C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koordinace a </w:t>
      </w:r>
      <w:r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provázání aktivit nebo jiné aktivity. </w:t>
      </w:r>
      <w:r w:rsidR="00244568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Popišt</w:t>
      </w:r>
      <w:r w:rsidR="00467D5A">
        <w:rPr>
          <w:rFonts w:ascii="Segoe UI" w:hAnsi="Segoe UI" w:cs="Segoe UI"/>
          <w:color w:val="808080" w:themeColor="background1" w:themeShade="80"/>
          <w:sz w:val="20"/>
          <w:szCs w:val="20"/>
        </w:rPr>
        <w:t>e</w:t>
      </w:r>
      <w:r w:rsidR="00244568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 předpokládané změny v koordinaci krajských struktur</w:t>
      </w:r>
      <w:r w:rsidR="003D38C4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 a role kraje.</w:t>
      </w:r>
      <w:r w:rsidR="00B30A6A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 (max. 1500 znaků)</w:t>
      </w:r>
    </w:p>
    <w:p w14:paraId="42F86F07" w14:textId="77777777" w:rsidR="009C3502" w:rsidRPr="00B976A4" w:rsidRDefault="00000000">
      <w:pPr>
        <w:jc w:val="both"/>
        <w:rPr>
          <w:rFonts w:ascii="Segoe UI" w:hAnsi="Segoe UI" w:cs="Segoe UI"/>
          <w:color w:val="808080" w:themeColor="background1" w:themeShade="80"/>
          <w:sz w:val="20"/>
          <w:szCs w:val="20"/>
        </w:rPr>
      </w:pPr>
      <w:r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Poznámka: Nezahrnujte pouze projekty vaší vlastní organizace, ale uveďte zejména vazby na další relevantní aktéry v regionu.</w:t>
      </w:r>
    </w:p>
    <w:p w14:paraId="4FC83316" w14:textId="77777777" w:rsidR="009C3502" w:rsidRDefault="009C3502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4E5CC123" w14:textId="0C7F420F" w:rsidR="009C3502" w:rsidRDefault="00547C85">
      <w:pPr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lastRenderedPageBreak/>
        <w:t>5</w:t>
      </w:r>
      <w:r w:rsidR="00000000">
        <w:rPr>
          <w:rFonts w:ascii="Segoe UI" w:hAnsi="Segoe UI" w:cs="Segoe UI"/>
          <w:b/>
          <w:bCs/>
          <w:sz w:val="20"/>
          <w:szCs w:val="20"/>
        </w:rPr>
        <w:t>. Udržitelnost</w:t>
      </w:r>
    </w:p>
    <w:p w14:paraId="20A6997C" w14:textId="44023C1B" w:rsidR="009C3502" w:rsidRPr="00B976A4" w:rsidRDefault="00000000">
      <w:pPr>
        <w:jc w:val="both"/>
        <w:rPr>
          <w:rFonts w:ascii="Segoe UI" w:hAnsi="Segoe UI" w:cs="Segoe UI"/>
          <w:color w:val="808080" w:themeColor="background1" w:themeShade="80"/>
          <w:sz w:val="20"/>
          <w:szCs w:val="20"/>
        </w:rPr>
      </w:pPr>
      <w:r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Uveďte, jak plánujete zajistit, aby výsledky projektu byly zachovány a prospěšné pro cílové skupiny i po jeho </w:t>
      </w:r>
      <w:r w:rsidR="00143B9F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u</w:t>
      </w:r>
      <w:r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končení</w:t>
      </w:r>
      <w:r w:rsidR="00143B9F"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 financování z Výzvy</w:t>
      </w:r>
      <w:r w:rsidRPr="00B976A4">
        <w:rPr>
          <w:rFonts w:ascii="Segoe UI" w:hAnsi="Segoe UI" w:cs="Segoe UI"/>
          <w:color w:val="808080" w:themeColor="background1" w:themeShade="80"/>
          <w:sz w:val="20"/>
          <w:szCs w:val="20"/>
        </w:rPr>
        <w:t>. Uveďte prosím každý z následujících rozměrů udržitelnosti:</w:t>
      </w:r>
    </w:p>
    <w:p w14:paraId="325AEAB6" w14:textId="2B56F8F1" w:rsidR="009C3502" w:rsidRDefault="00547C85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5</w:t>
      </w:r>
      <w:r w:rsidR="00DE64AA">
        <w:rPr>
          <w:rFonts w:ascii="Segoe UI" w:hAnsi="Segoe UI" w:cs="Segoe UI"/>
          <w:b/>
          <w:bCs/>
          <w:sz w:val="20"/>
          <w:szCs w:val="20"/>
        </w:rPr>
        <w:t xml:space="preserve">.1 </w:t>
      </w:r>
      <w:r w:rsidR="00DE64AA" w:rsidRPr="008C0DA8">
        <w:rPr>
          <w:rFonts w:ascii="Segoe UI" w:hAnsi="Segoe UI" w:cs="Segoe UI"/>
          <w:b/>
          <w:bCs/>
          <w:sz w:val="20"/>
          <w:szCs w:val="20"/>
        </w:rPr>
        <w:t>Zakotvení výsledků projektu</w:t>
      </w:r>
      <w:r w:rsidR="00DE64AA">
        <w:rPr>
          <w:rFonts w:ascii="Segoe UI" w:hAnsi="Segoe UI" w:cs="Segoe UI"/>
          <w:sz w:val="20"/>
          <w:szCs w:val="20"/>
        </w:rPr>
        <w:t xml:space="preserve"> v rámci krajských struktur</w:t>
      </w:r>
      <w:r w:rsidR="00B30A6A">
        <w:rPr>
          <w:rFonts w:ascii="Segoe UI" w:hAnsi="Segoe UI" w:cs="Segoe UI"/>
          <w:sz w:val="20"/>
          <w:szCs w:val="20"/>
        </w:rPr>
        <w:t xml:space="preserve"> </w:t>
      </w:r>
      <w:r w:rsidR="00B30A6A" w:rsidRPr="00507806">
        <w:rPr>
          <w:rFonts w:ascii="Segoe UI" w:hAnsi="Segoe UI" w:cs="Segoe UI"/>
          <w:color w:val="808080" w:themeColor="background1" w:themeShade="80"/>
          <w:sz w:val="20"/>
          <w:szCs w:val="20"/>
        </w:rPr>
        <w:t>(max. 600 znaků)</w:t>
      </w:r>
    </w:p>
    <w:p w14:paraId="64EB1897" w14:textId="01472B2A" w:rsidR="009C3502" w:rsidRPr="00783D86" w:rsidRDefault="00547C85" w:rsidP="00783D86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5</w:t>
      </w:r>
      <w:r w:rsidR="00DE64AA">
        <w:rPr>
          <w:rFonts w:ascii="Segoe UI" w:hAnsi="Segoe UI" w:cs="Segoe UI"/>
          <w:b/>
          <w:bCs/>
          <w:sz w:val="20"/>
          <w:szCs w:val="20"/>
        </w:rPr>
        <w:t>.</w:t>
      </w:r>
      <w:r w:rsidR="008C0DA8">
        <w:rPr>
          <w:rFonts w:ascii="Segoe UI" w:hAnsi="Segoe UI" w:cs="Segoe UI"/>
          <w:b/>
          <w:bCs/>
          <w:sz w:val="20"/>
          <w:szCs w:val="20"/>
        </w:rPr>
        <w:t>2</w:t>
      </w:r>
      <w:r w:rsidR="00DE64AA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C338CB" w:rsidRPr="008C0DA8">
        <w:rPr>
          <w:rFonts w:ascii="Segoe UI" w:hAnsi="Segoe UI" w:cs="Segoe UI"/>
          <w:b/>
          <w:bCs/>
          <w:sz w:val="20"/>
          <w:szCs w:val="20"/>
        </w:rPr>
        <w:t>Udržitelnost poskytování služeb</w:t>
      </w:r>
      <w:r w:rsidR="00001E28" w:rsidRPr="00783D86">
        <w:rPr>
          <w:rFonts w:ascii="Segoe UI" w:hAnsi="Segoe UI" w:cs="Segoe UI"/>
          <w:sz w:val="20"/>
          <w:szCs w:val="20"/>
        </w:rPr>
        <w:t xml:space="preserve"> </w:t>
      </w:r>
      <w:r w:rsidR="00C338CB" w:rsidRPr="00783D86">
        <w:rPr>
          <w:rFonts w:ascii="Segoe UI" w:hAnsi="Segoe UI" w:cs="Segoe UI"/>
          <w:sz w:val="20"/>
          <w:szCs w:val="20"/>
        </w:rPr>
        <w:t>(</w:t>
      </w:r>
      <w:r w:rsidR="00CB5013" w:rsidRPr="00783D86">
        <w:rPr>
          <w:rFonts w:ascii="Segoe UI" w:hAnsi="Segoe UI" w:cs="Segoe UI"/>
          <w:sz w:val="20"/>
          <w:szCs w:val="20"/>
        </w:rPr>
        <w:t>předpoklad</w:t>
      </w:r>
      <w:r w:rsidR="00C338CB" w:rsidRPr="00783D86">
        <w:rPr>
          <w:rFonts w:ascii="Segoe UI" w:hAnsi="Segoe UI" w:cs="Segoe UI"/>
          <w:sz w:val="20"/>
          <w:szCs w:val="20"/>
        </w:rPr>
        <w:t xml:space="preserve"> rozsahu </w:t>
      </w:r>
      <w:r w:rsidR="00CB5013" w:rsidRPr="00783D86">
        <w:rPr>
          <w:rFonts w:ascii="Segoe UI" w:hAnsi="Segoe UI" w:cs="Segoe UI"/>
          <w:sz w:val="20"/>
          <w:szCs w:val="20"/>
        </w:rPr>
        <w:t>poskytování</w:t>
      </w:r>
      <w:r w:rsidR="00C338CB" w:rsidRPr="00783D86">
        <w:rPr>
          <w:rFonts w:ascii="Segoe UI" w:hAnsi="Segoe UI" w:cs="Segoe UI"/>
          <w:sz w:val="20"/>
          <w:szCs w:val="20"/>
        </w:rPr>
        <w:t xml:space="preserve"> zaveden</w:t>
      </w:r>
      <w:r w:rsidR="00CB5013" w:rsidRPr="00783D86">
        <w:rPr>
          <w:rFonts w:ascii="Segoe UI" w:hAnsi="Segoe UI" w:cs="Segoe UI"/>
          <w:sz w:val="20"/>
          <w:szCs w:val="20"/>
        </w:rPr>
        <w:t>ých</w:t>
      </w:r>
      <w:r w:rsidR="00C338CB" w:rsidRPr="00783D86">
        <w:rPr>
          <w:rFonts w:ascii="Segoe UI" w:hAnsi="Segoe UI" w:cs="Segoe UI"/>
          <w:sz w:val="20"/>
          <w:szCs w:val="20"/>
        </w:rPr>
        <w:t xml:space="preserve"> služ</w:t>
      </w:r>
      <w:r w:rsidR="00CB5013" w:rsidRPr="00783D86">
        <w:rPr>
          <w:rFonts w:ascii="Segoe UI" w:hAnsi="Segoe UI" w:cs="Segoe UI"/>
          <w:sz w:val="20"/>
          <w:szCs w:val="20"/>
        </w:rPr>
        <w:t>e</w:t>
      </w:r>
      <w:r w:rsidR="00C338CB" w:rsidRPr="00783D86">
        <w:rPr>
          <w:rFonts w:ascii="Segoe UI" w:hAnsi="Segoe UI" w:cs="Segoe UI"/>
          <w:sz w:val="20"/>
          <w:szCs w:val="20"/>
        </w:rPr>
        <w:t>b a</w:t>
      </w:r>
      <w:r w:rsidR="00783D86">
        <w:rPr>
          <w:rFonts w:ascii="Segoe UI" w:hAnsi="Segoe UI" w:cs="Segoe UI"/>
          <w:sz w:val="20"/>
          <w:szCs w:val="20"/>
        </w:rPr>
        <w:t> </w:t>
      </w:r>
      <w:r w:rsidR="00001E28" w:rsidRPr="00783D86">
        <w:rPr>
          <w:rFonts w:ascii="Segoe UI" w:hAnsi="Segoe UI" w:cs="Segoe UI"/>
          <w:sz w:val="20"/>
          <w:szCs w:val="20"/>
        </w:rPr>
        <w:t xml:space="preserve">koordinačních </w:t>
      </w:r>
      <w:r w:rsidR="00C338CB" w:rsidRPr="00783D86">
        <w:rPr>
          <w:rFonts w:ascii="Segoe UI" w:hAnsi="Segoe UI" w:cs="Segoe UI"/>
          <w:sz w:val="20"/>
          <w:szCs w:val="20"/>
        </w:rPr>
        <w:t>aktivit</w:t>
      </w:r>
      <w:r w:rsidR="00CB5013" w:rsidRPr="00783D86">
        <w:rPr>
          <w:rFonts w:ascii="Segoe UI" w:hAnsi="Segoe UI" w:cs="Segoe UI"/>
          <w:sz w:val="20"/>
          <w:szCs w:val="20"/>
        </w:rPr>
        <w:t xml:space="preserve"> </w:t>
      </w:r>
      <w:r w:rsidR="00C338CB" w:rsidRPr="00783D86">
        <w:rPr>
          <w:rFonts w:ascii="Segoe UI" w:hAnsi="Segoe UI" w:cs="Segoe UI"/>
          <w:sz w:val="20"/>
          <w:szCs w:val="20"/>
        </w:rPr>
        <w:t>po ukončení projektu).</w:t>
      </w:r>
      <w:r w:rsidR="00B30A6A" w:rsidRPr="00783D86">
        <w:rPr>
          <w:rFonts w:ascii="Segoe UI" w:hAnsi="Segoe UI" w:cs="Segoe UI"/>
          <w:sz w:val="20"/>
          <w:szCs w:val="20"/>
        </w:rPr>
        <w:t xml:space="preserve"> </w:t>
      </w:r>
      <w:r w:rsidR="00B30A6A" w:rsidRPr="00507806">
        <w:rPr>
          <w:rFonts w:ascii="Segoe UI" w:hAnsi="Segoe UI" w:cs="Segoe UI"/>
          <w:color w:val="808080" w:themeColor="background1" w:themeShade="80"/>
          <w:sz w:val="20"/>
          <w:szCs w:val="20"/>
        </w:rPr>
        <w:t>(max. 600 znaků)</w:t>
      </w:r>
    </w:p>
    <w:p w14:paraId="70ED62E7" w14:textId="636E8673" w:rsidR="009C3502" w:rsidRDefault="00547C85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5</w:t>
      </w:r>
      <w:r w:rsidR="00DE64AA">
        <w:rPr>
          <w:rFonts w:ascii="Segoe UI" w:hAnsi="Segoe UI" w:cs="Segoe UI"/>
          <w:b/>
          <w:bCs/>
          <w:sz w:val="20"/>
          <w:szCs w:val="20"/>
        </w:rPr>
        <w:t>.</w:t>
      </w:r>
      <w:r w:rsidR="008C0DA8">
        <w:rPr>
          <w:rFonts w:ascii="Segoe UI" w:hAnsi="Segoe UI" w:cs="Segoe UI"/>
          <w:b/>
          <w:bCs/>
          <w:sz w:val="20"/>
          <w:szCs w:val="20"/>
        </w:rPr>
        <w:t>3</w:t>
      </w:r>
      <w:r w:rsidR="00DE64AA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DE64AA" w:rsidRPr="008C0DA8">
        <w:rPr>
          <w:rFonts w:ascii="Segoe UI" w:hAnsi="Segoe UI" w:cs="Segoe UI"/>
          <w:b/>
          <w:bCs/>
          <w:sz w:val="20"/>
          <w:szCs w:val="20"/>
        </w:rPr>
        <w:t>Finanční udržitelnost služeb</w:t>
      </w:r>
      <w:r w:rsidR="00244568">
        <w:rPr>
          <w:rFonts w:ascii="Segoe UI" w:hAnsi="Segoe UI" w:cs="Segoe UI"/>
          <w:sz w:val="20"/>
          <w:szCs w:val="20"/>
        </w:rPr>
        <w:t xml:space="preserve"> (</w:t>
      </w:r>
      <w:r w:rsidR="00CB5013">
        <w:rPr>
          <w:rFonts w:ascii="Segoe UI" w:hAnsi="Segoe UI" w:cs="Segoe UI"/>
          <w:sz w:val="20"/>
          <w:szCs w:val="20"/>
        </w:rPr>
        <w:t>předpoklad dalšího financování</w:t>
      </w:r>
      <w:r w:rsidR="00244568">
        <w:rPr>
          <w:rFonts w:ascii="Segoe UI" w:hAnsi="Segoe UI" w:cs="Segoe UI"/>
          <w:sz w:val="20"/>
          <w:szCs w:val="20"/>
        </w:rPr>
        <w:t xml:space="preserve"> zaveden</w:t>
      </w:r>
      <w:r w:rsidR="00CB5013">
        <w:rPr>
          <w:rFonts w:ascii="Segoe UI" w:hAnsi="Segoe UI" w:cs="Segoe UI"/>
          <w:sz w:val="20"/>
          <w:szCs w:val="20"/>
        </w:rPr>
        <w:t>ých</w:t>
      </w:r>
      <w:r w:rsidR="00244568">
        <w:rPr>
          <w:rFonts w:ascii="Segoe UI" w:hAnsi="Segoe UI" w:cs="Segoe UI"/>
          <w:sz w:val="20"/>
          <w:szCs w:val="20"/>
        </w:rPr>
        <w:t xml:space="preserve"> služby a</w:t>
      </w:r>
      <w:r w:rsidR="00783D86">
        <w:rPr>
          <w:rFonts w:ascii="Segoe UI" w:hAnsi="Segoe UI" w:cs="Segoe UI"/>
          <w:sz w:val="20"/>
          <w:szCs w:val="20"/>
        </w:rPr>
        <w:t> </w:t>
      </w:r>
      <w:r w:rsidR="00001E28">
        <w:rPr>
          <w:rFonts w:ascii="Segoe UI" w:hAnsi="Segoe UI" w:cs="Segoe UI"/>
          <w:sz w:val="20"/>
          <w:szCs w:val="20"/>
        </w:rPr>
        <w:t xml:space="preserve">koordinačních </w:t>
      </w:r>
      <w:r w:rsidR="00244568">
        <w:rPr>
          <w:rFonts w:ascii="Segoe UI" w:hAnsi="Segoe UI" w:cs="Segoe UI"/>
          <w:sz w:val="20"/>
          <w:szCs w:val="20"/>
        </w:rPr>
        <w:t>aktivit po ukončení projektu)</w:t>
      </w:r>
      <w:r w:rsidR="00DE64AA">
        <w:rPr>
          <w:rFonts w:ascii="Segoe UI" w:hAnsi="Segoe UI" w:cs="Segoe UI"/>
          <w:sz w:val="20"/>
          <w:szCs w:val="20"/>
        </w:rPr>
        <w:t>.</w:t>
      </w:r>
      <w:r w:rsidR="00001E28">
        <w:rPr>
          <w:rFonts w:ascii="Segoe UI" w:hAnsi="Segoe UI" w:cs="Segoe UI"/>
          <w:sz w:val="20"/>
          <w:szCs w:val="20"/>
        </w:rPr>
        <w:t xml:space="preserve"> </w:t>
      </w:r>
      <w:r w:rsidR="00B30A6A" w:rsidRPr="00507806">
        <w:rPr>
          <w:rFonts w:ascii="Segoe UI" w:hAnsi="Segoe UI" w:cs="Segoe UI"/>
          <w:color w:val="808080" w:themeColor="background1" w:themeShade="80"/>
          <w:sz w:val="20"/>
          <w:szCs w:val="20"/>
        </w:rPr>
        <w:t>(max. 600 znaků)</w:t>
      </w:r>
    </w:p>
    <w:p w14:paraId="5DF8240A" w14:textId="77777777" w:rsidR="009C3502" w:rsidRDefault="009C3502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138B71AC" w14:textId="77777777" w:rsidR="009C3502" w:rsidRDefault="009C3502">
      <w:pPr>
        <w:jc w:val="both"/>
        <w:rPr>
          <w:rFonts w:ascii="Segoe UI" w:hAnsi="Segoe UI" w:cs="Segoe UI"/>
          <w:sz w:val="20"/>
          <w:szCs w:val="20"/>
        </w:rPr>
      </w:pPr>
    </w:p>
    <w:sectPr w:rsidR="009C350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FB4DD" w14:textId="77777777" w:rsidR="00722837" w:rsidRDefault="00722837">
      <w:pPr>
        <w:spacing w:after="0" w:line="240" w:lineRule="auto"/>
      </w:pPr>
      <w:r>
        <w:separator/>
      </w:r>
    </w:p>
  </w:endnote>
  <w:endnote w:type="continuationSeparator" w:id="0">
    <w:p w14:paraId="4F10E1ED" w14:textId="77777777" w:rsidR="00722837" w:rsidRDefault="0072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venir Book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CD11" w14:textId="5A07EBFB" w:rsidR="009C3502" w:rsidRDefault="00467D5A">
    <w:pPr>
      <w:pStyle w:val="Zpat"/>
      <w:rPr>
        <w:rFonts w:ascii="Segoe UI" w:hAnsi="Segoe UI" w:cs="Segoe UI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7433CCD" wp14:editId="64A99D64">
              <wp:simplePos x="0" y="0"/>
              <wp:positionH relativeFrom="column">
                <wp:posOffset>5525135</wp:posOffset>
              </wp:positionH>
              <wp:positionV relativeFrom="page">
                <wp:posOffset>10161270</wp:posOffset>
              </wp:positionV>
              <wp:extent cx="925195" cy="235585"/>
              <wp:effectExtent l="0" t="0" r="0" b="0"/>
              <wp:wrapNone/>
              <wp:docPr id="1435753360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25195" cy="2355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5706C8" w14:textId="77777777" w:rsidR="009C3502" w:rsidRDefault="00000000">
                          <w:pPr>
                            <w:pStyle w:val="Obsahrmce"/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3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433CCD" id="Obdélník 3" o:spid="_x0000_s1026" style="position:absolute;margin-left:435.05pt;margin-top:800.1pt;width:72.85pt;height:18.5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" filled="f" stroked="f" strokeweight="0">
              <v:textbox style="mso-fit-shape-to-text:t" inset="0,0,0,0">
                <w:txbxContent>
                  <w:p w14:paraId="0E5706C8" w14:textId="77777777" w:rsidR="009C3502" w:rsidRDefault="00000000">
                    <w:pPr>
                      <w:pStyle w:val="Obsahrmce"/>
                      <w:jc w:val="center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3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</v:rect>
          </w:pict>
        </mc:Fallback>
      </mc:AlternateContent>
    </w:r>
    <w:r w:rsidR="00D508E0">
      <w:rPr>
        <w:rFonts w:ascii="Segoe UI" w:hAnsi="Segoe UI" w:cs="Segoe UI"/>
        <w:b/>
        <w:sz w:val="16"/>
        <w:szCs w:val="16"/>
      </w:rPr>
      <w:t>Státní fond životního prostředí ČR</w:t>
    </w:r>
    <w:r w:rsidR="00D508E0">
      <w:rPr>
        <w:rFonts w:ascii="Segoe UI" w:hAnsi="Segoe UI" w:cs="Segoe UI"/>
        <w:sz w:val="16"/>
        <w:szCs w:val="16"/>
      </w:rPr>
      <w:t>, sídlo: Kaplanova 1931/1, 148 00 Praha 11</w:t>
    </w:r>
  </w:p>
  <w:p w14:paraId="2055DF9E" w14:textId="77777777" w:rsidR="009C3502" w:rsidRDefault="00000000">
    <w:pPr>
      <w:pStyle w:val="Zpat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sz w:val="16"/>
        <w:szCs w:val="16"/>
      </w:rPr>
      <w:t>korespondenční a kontaktní adresa: Olbrachtova 2006/9, 140 00  Praha 4; IČ: 00020729</w:t>
    </w:r>
  </w:p>
  <w:p w14:paraId="19706D18" w14:textId="77777777" w:rsidR="009C3502" w:rsidRDefault="00000000">
    <w:pPr>
      <w:pStyle w:val="Zpat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b/>
        <w:sz w:val="16"/>
        <w:szCs w:val="16"/>
      </w:rPr>
      <w:t>www.narodniprogramzp.cz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72F6" w14:textId="16251D91" w:rsidR="009C3502" w:rsidRDefault="00467D5A">
    <w:pPr>
      <w:pStyle w:val="Zpat"/>
      <w:rPr>
        <w:rFonts w:ascii="Segoe UI" w:hAnsi="Segoe UI" w:cs="Segoe UI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B538702" wp14:editId="35E465E0">
              <wp:simplePos x="0" y="0"/>
              <wp:positionH relativeFrom="column">
                <wp:posOffset>5525135</wp:posOffset>
              </wp:positionH>
              <wp:positionV relativeFrom="page">
                <wp:posOffset>10161270</wp:posOffset>
              </wp:positionV>
              <wp:extent cx="925195" cy="137160"/>
              <wp:effectExtent l="0" t="0" r="0" b="0"/>
              <wp:wrapNone/>
              <wp:docPr id="123902063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25195" cy="137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FE9A79" w14:textId="77777777" w:rsidR="009C3502" w:rsidRDefault="00000000">
                          <w:pPr>
                            <w:pStyle w:val="Obsahrmce"/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3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538702" id="Obdélník 1" o:spid="_x0000_s1027" style="position:absolute;margin-left:435.05pt;margin-top:800.1pt;width:72.85pt;height:10.8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" filled="f" stroked="f" strokeweight="0">
              <v:textbox style="mso-fit-shape-to-text:t" inset="0,0,0,0">
                <w:txbxContent>
                  <w:p w14:paraId="4AFE9A79" w14:textId="77777777" w:rsidR="009C3502" w:rsidRDefault="00000000">
                    <w:pPr>
                      <w:pStyle w:val="Obsahrmce"/>
                      <w:jc w:val="center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3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</v:rect>
          </w:pict>
        </mc:Fallback>
      </mc:AlternateContent>
    </w:r>
    <w:r w:rsidR="00D508E0">
      <w:rPr>
        <w:rFonts w:ascii="Segoe UI" w:hAnsi="Segoe UI" w:cs="Segoe UI"/>
        <w:b/>
        <w:sz w:val="16"/>
        <w:szCs w:val="16"/>
      </w:rPr>
      <w:t>Státní fond životního prostředí ČR</w:t>
    </w:r>
    <w:r w:rsidR="00D508E0">
      <w:rPr>
        <w:rFonts w:ascii="Segoe UI" w:hAnsi="Segoe UI" w:cs="Segoe UI"/>
        <w:sz w:val="16"/>
        <w:szCs w:val="16"/>
      </w:rPr>
      <w:t>, sídlo: Kaplanova 1931/1, 148 00 Praha 11</w:t>
    </w:r>
  </w:p>
  <w:p w14:paraId="7F2310DE" w14:textId="77777777" w:rsidR="009C3502" w:rsidRDefault="00000000">
    <w:pPr>
      <w:pStyle w:val="Zpat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sz w:val="16"/>
        <w:szCs w:val="16"/>
      </w:rPr>
      <w:t>korespondenční a kontaktní adresa: Olbrachtova 2006/9, 140 00  Praha 4; IČ: 00020729</w:t>
    </w:r>
  </w:p>
  <w:p w14:paraId="7F4B1C1E" w14:textId="77777777" w:rsidR="009C3502" w:rsidRDefault="00000000">
    <w:pPr>
      <w:pStyle w:val="Zpat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b/>
        <w:sz w:val="16"/>
        <w:szCs w:val="16"/>
      </w:rPr>
      <w:t>www.narodniprogramzp.cz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6878B" w14:textId="77777777" w:rsidR="00722837" w:rsidRDefault="00722837">
      <w:pPr>
        <w:spacing w:after="0" w:line="240" w:lineRule="auto"/>
      </w:pPr>
      <w:r>
        <w:separator/>
      </w:r>
    </w:p>
  </w:footnote>
  <w:footnote w:type="continuationSeparator" w:id="0">
    <w:p w14:paraId="3A96487F" w14:textId="77777777" w:rsidR="00722837" w:rsidRDefault="0072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B5B20" w14:textId="4CCC572C" w:rsidR="00F87C7E" w:rsidRDefault="00F87C7E">
    <w:pPr>
      <w:pStyle w:val="Zhlav"/>
    </w:pPr>
    <w:r>
      <w:rPr>
        <w:noProof/>
      </w:rPr>
      <w:drawing>
        <wp:inline distT="0" distB="0" distL="0" distR="0" wp14:anchorId="56391AFC" wp14:editId="67CD13E1">
          <wp:extent cx="5580380" cy="34099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340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01AE19" w14:textId="77D03DF2" w:rsidR="009C3502" w:rsidRDefault="009C3502">
    <w:pPr>
      <w:pStyle w:val="Zhlav"/>
    </w:pPr>
  </w:p>
  <w:p w14:paraId="26A6022F" w14:textId="77777777" w:rsidR="00F87C7E" w:rsidRDefault="00F87C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384D" w14:textId="77777777" w:rsidR="009C3502" w:rsidRDefault="00000000">
    <w:pPr>
      <w:pStyle w:val="Zhlav"/>
    </w:pPr>
    <w:r>
      <w:rPr>
        <w:noProof/>
      </w:rPr>
      <w:drawing>
        <wp:inline distT="0" distB="0" distL="0" distR="0" wp14:anchorId="0D7FC91C" wp14:editId="7A52E6F9">
          <wp:extent cx="5580380" cy="34099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340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20C7"/>
    <w:multiLevelType w:val="hybridMultilevel"/>
    <w:tmpl w:val="3746F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2746"/>
    <w:multiLevelType w:val="multilevel"/>
    <w:tmpl w:val="E96C69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5C6AEE"/>
    <w:multiLevelType w:val="multilevel"/>
    <w:tmpl w:val="1068A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587775">
    <w:abstractNumId w:val="1"/>
  </w:num>
  <w:num w:numId="2" w16cid:durableId="726878058">
    <w:abstractNumId w:val="2"/>
  </w:num>
  <w:num w:numId="3" w16cid:durableId="122722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02"/>
    <w:rsid w:val="00001E28"/>
    <w:rsid w:val="0001430D"/>
    <w:rsid w:val="00097FD3"/>
    <w:rsid w:val="000F6A00"/>
    <w:rsid w:val="00110AEB"/>
    <w:rsid w:val="00143B9F"/>
    <w:rsid w:val="001978A2"/>
    <w:rsid w:val="001E32BA"/>
    <w:rsid w:val="001F1130"/>
    <w:rsid w:val="00224345"/>
    <w:rsid w:val="00231C93"/>
    <w:rsid w:val="002418AC"/>
    <w:rsid w:val="00244568"/>
    <w:rsid w:val="00250DE3"/>
    <w:rsid w:val="00273DF2"/>
    <w:rsid w:val="002758C6"/>
    <w:rsid w:val="00290BBF"/>
    <w:rsid w:val="002D191F"/>
    <w:rsid w:val="002E0718"/>
    <w:rsid w:val="002E4890"/>
    <w:rsid w:val="002F5DED"/>
    <w:rsid w:val="00354C4A"/>
    <w:rsid w:val="00356E47"/>
    <w:rsid w:val="00396D70"/>
    <w:rsid w:val="003D38C4"/>
    <w:rsid w:val="003D4E50"/>
    <w:rsid w:val="003E1315"/>
    <w:rsid w:val="003F276A"/>
    <w:rsid w:val="00467D5A"/>
    <w:rsid w:val="00480246"/>
    <w:rsid w:val="00507806"/>
    <w:rsid w:val="00547C85"/>
    <w:rsid w:val="00595261"/>
    <w:rsid w:val="005A2955"/>
    <w:rsid w:val="005F16D1"/>
    <w:rsid w:val="0067285F"/>
    <w:rsid w:val="006A758D"/>
    <w:rsid w:val="006E0AD0"/>
    <w:rsid w:val="006E4F4D"/>
    <w:rsid w:val="006E53A9"/>
    <w:rsid w:val="00722837"/>
    <w:rsid w:val="007233B8"/>
    <w:rsid w:val="00741602"/>
    <w:rsid w:val="00771E8D"/>
    <w:rsid w:val="00783D86"/>
    <w:rsid w:val="007B239A"/>
    <w:rsid w:val="008325FF"/>
    <w:rsid w:val="008459C2"/>
    <w:rsid w:val="00872A95"/>
    <w:rsid w:val="008854D2"/>
    <w:rsid w:val="008A0A4F"/>
    <w:rsid w:val="008A1549"/>
    <w:rsid w:val="008C0DA8"/>
    <w:rsid w:val="009029D3"/>
    <w:rsid w:val="009C3502"/>
    <w:rsid w:val="009C62A6"/>
    <w:rsid w:val="00A0496A"/>
    <w:rsid w:val="00AE3E06"/>
    <w:rsid w:val="00B2092F"/>
    <w:rsid w:val="00B30A6A"/>
    <w:rsid w:val="00B74D6C"/>
    <w:rsid w:val="00B81F2E"/>
    <w:rsid w:val="00B976A4"/>
    <w:rsid w:val="00BA1CE6"/>
    <w:rsid w:val="00C338CB"/>
    <w:rsid w:val="00C67C7C"/>
    <w:rsid w:val="00CA6A74"/>
    <w:rsid w:val="00CB5013"/>
    <w:rsid w:val="00CB5848"/>
    <w:rsid w:val="00CC24A1"/>
    <w:rsid w:val="00CD4ED7"/>
    <w:rsid w:val="00CE4F08"/>
    <w:rsid w:val="00CE5723"/>
    <w:rsid w:val="00D10682"/>
    <w:rsid w:val="00D508E0"/>
    <w:rsid w:val="00D87B56"/>
    <w:rsid w:val="00DA5194"/>
    <w:rsid w:val="00DE64AA"/>
    <w:rsid w:val="00E50AD5"/>
    <w:rsid w:val="00EB5F77"/>
    <w:rsid w:val="00EE12AA"/>
    <w:rsid w:val="00EF21B5"/>
    <w:rsid w:val="00F4105D"/>
    <w:rsid w:val="00F45D2D"/>
    <w:rsid w:val="00F75B03"/>
    <w:rsid w:val="00F8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F76B"/>
  <w15:docId w15:val="{26B91C68-1D5F-4991-A3CE-45245CA4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2">
    <w:name w:val="heading 2"/>
    <w:basedOn w:val="Normln"/>
    <w:next w:val="Normln"/>
    <w:link w:val="Nadpis2Char1"/>
    <w:autoRedefine/>
    <w:uiPriority w:val="99"/>
    <w:qFormat/>
    <w:rsid w:val="00306E69"/>
    <w:pPr>
      <w:keepNext/>
      <w:numPr>
        <w:ilvl w:val="1"/>
        <w:numId w:val="2"/>
      </w:numPr>
      <w:spacing w:before="240" w:after="60" w:line="276" w:lineRule="auto"/>
      <w:ind w:firstLine="284"/>
      <w:jc w:val="both"/>
      <w:outlineLvl w:val="1"/>
    </w:pPr>
    <w:rPr>
      <w:rFonts w:ascii="Arial" w:hAnsi="Arial" w:cs="Cambria"/>
      <w:b/>
      <w:bCs/>
      <w:i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uiPriority w:val="9"/>
    <w:semiHidden/>
    <w:qFormat/>
    <w:rsid w:val="00306E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2Char1">
    <w:name w:val="Nadpis 2 Char1"/>
    <w:basedOn w:val="Standardnpsmoodstavce"/>
    <w:link w:val="Nadpis2"/>
    <w:uiPriority w:val="99"/>
    <w:qFormat/>
    <w:locked/>
    <w:rsid w:val="00306E69"/>
    <w:rPr>
      <w:rFonts w:ascii="Arial" w:hAnsi="Arial" w:cs="Cambria"/>
      <w:b/>
      <w:bCs/>
      <w:iCs/>
      <w:sz w:val="24"/>
      <w:szCs w:val="28"/>
    </w:rPr>
  </w:style>
  <w:style w:type="character" w:customStyle="1" w:styleId="NzevChar">
    <w:name w:val="Název Char"/>
    <w:basedOn w:val="Standardnpsmoodstavce"/>
    <w:link w:val="Nzev"/>
    <w:uiPriority w:val="10"/>
    <w:qFormat/>
    <w:rsid w:val="00F95A64"/>
    <w:rPr>
      <w:rFonts w:ascii="Avenir Book" w:eastAsiaTheme="majorEastAsia" w:hAnsi="Avenir Book" w:cstheme="majorBidi"/>
      <w:b/>
      <w:color w:val="00B7C2"/>
      <w:sz w:val="52"/>
      <w:szCs w:val="32"/>
      <w:lang w:val="en-GB"/>
    </w:rPr>
  </w:style>
  <w:style w:type="character" w:customStyle="1" w:styleId="OdstavecseseznamemChar">
    <w:name w:val="Odstavec se seznamem Char"/>
    <w:link w:val="Odstavecseseznamem"/>
    <w:uiPriority w:val="34"/>
    <w:qFormat/>
    <w:rsid w:val="00EB3318"/>
  </w:style>
  <w:style w:type="character" w:styleId="Odkaznakoment">
    <w:name w:val="annotation reference"/>
    <w:basedOn w:val="Standardnpsmoodstavce"/>
    <w:uiPriority w:val="99"/>
    <w:semiHidden/>
    <w:unhideWhenUsed/>
    <w:qFormat/>
    <w:rsid w:val="007543F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543F4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543F4"/>
    <w:rPr>
      <w:b/>
      <w:bCs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A60FF"/>
  </w:style>
  <w:style w:type="character" w:customStyle="1" w:styleId="ZpatChar">
    <w:name w:val="Zápatí Char"/>
    <w:basedOn w:val="Standardnpsmoodstavce"/>
    <w:link w:val="Zpat"/>
    <w:uiPriority w:val="99"/>
    <w:qFormat/>
    <w:rsid w:val="00DA60FF"/>
  </w:style>
  <w:style w:type="character" w:styleId="slostrnky">
    <w:name w:val="page number"/>
    <w:basedOn w:val="Standardnpsmoodstavce"/>
    <w:rsid w:val="00DA60FF"/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Noto Sans Devanagari"/>
    </w:rPr>
  </w:style>
  <w:style w:type="paragraph" w:styleId="Odstavecseseznamem">
    <w:name w:val="List Paragraph"/>
    <w:basedOn w:val="Normln"/>
    <w:link w:val="OdstavecseseznamemChar"/>
    <w:uiPriority w:val="34"/>
    <w:qFormat/>
    <w:rsid w:val="008224F5"/>
    <w:pPr>
      <w:ind w:left="720"/>
      <w:contextualSpacing/>
    </w:pPr>
  </w:style>
  <w:style w:type="paragraph" w:styleId="Nzev">
    <w:name w:val="Title"/>
    <w:next w:val="Normln"/>
    <w:link w:val="NzevChar"/>
    <w:uiPriority w:val="10"/>
    <w:qFormat/>
    <w:rsid w:val="00F95A64"/>
    <w:pPr>
      <w:spacing w:before="360" w:after="240"/>
    </w:pPr>
    <w:rPr>
      <w:rFonts w:ascii="Avenir Book" w:eastAsiaTheme="majorEastAsia" w:hAnsi="Avenir Book" w:cstheme="majorBidi"/>
      <w:b/>
      <w:color w:val="00B7C2"/>
      <w:sz w:val="52"/>
      <w:szCs w:val="32"/>
      <w:lang w:val="en-GB"/>
    </w:rPr>
  </w:style>
  <w:style w:type="paragraph" w:styleId="Textkomente">
    <w:name w:val="annotation text"/>
    <w:basedOn w:val="Normln"/>
    <w:link w:val="TextkomenteChar"/>
    <w:uiPriority w:val="99"/>
    <w:unhideWhenUsed/>
    <w:rsid w:val="007543F4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543F4"/>
    <w:rPr>
      <w:b/>
      <w:bCs/>
    </w:rPr>
  </w:style>
  <w:style w:type="paragraph" w:styleId="Revize">
    <w:name w:val="Revision"/>
    <w:uiPriority w:val="99"/>
    <w:semiHidden/>
    <w:qFormat/>
    <w:rsid w:val="007543F4"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DA60FF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DA60F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rmce">
    <w:name w:val="Obsah rámce"/>
    <w:basedOn w:val="Normln"/>
    <w:qFormat/>
  </w:style>
  <w:style w:type="paragraph" w:customStyle="1" w:styleId="Koment">
    <w:name w:val="Komentář"/>
    <w:basedOn w:val="Normln"/>
    <w:qFormat/>
    <w:pPr>
      <w:spacing w:before="56" w:after="0"/>
      <w:ind w:left="56" w:right="56"/>
    </w:pPr>
    <w:rPr>
      <w:sz w:val="20"/>
      <w:szCs w:val="20"/>
    </w:rPr>
  </w:style>
  <w:style w:type="numbering" w:customStyle="1" w:styleId="Styl1">
    <w:name w:val="Styl1"/>
    <w:uiPriority w:val="99"/>
    <w:qFormat/>
    <w:rsid w:val="00306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C1F66EDD2A934886AF2F64A9FC74BF" ma:contentTypeVersion="3" ma:contentTypeDescription="Vytvoří nový dokument" ma:contentTypeScope="" ma:versionID="aebfbcc797ec6787c060db601c0b75ca">
  <xsd:schema xmlns:xsd="http://www.w3.org/2001/XMLSchema" xmlns:xs="http://www.w3.org/2001/XMLSchema" xmlns:p="http://schemas.microsoft.com/office/2006/metadata/properties" xmlns:ns2="4350ec6d-1dbd-4d79-9b37-e1321aa99a04" targetNamespace="http://schemas.microsoft.com/office/2006/metadata/properties" ma:root="true" ma:fieldsID="7846a6714fe05565c3737860bf8a888b" ns2:_="">
    <xsd:import namespace="4350ec6d-1dbd-4d79-9b37-e1321aa99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0ec6d-1dbd-4d79-9b37-e1321aa99a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9E5929-C0B1-4EA2-92C1-0F8970602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50ec6d-1dbd-4d79-9b37-e1321aa99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93C3D-01E9-4576-AF8F-BBDAF92885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30E834-4CAA-4BA6-897B-82459FF70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625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Uhlíř</dc:creator>
  <dc:description/>
  <cp:lastModifiedBy>KYSELÁKOVÁ Zdislava</cp:lastModifiedBy>
  <cp:revision>6</cp:revision>
  <dcterms:created xsi:type="dcterms:W3CDTF">2025-07-03T13:52:00Z</dcterms:created>
  <dcterms:modified xsi:type="dcterms:W3CDTF">2025-09-24T08:38:00Z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0x01010016C1F66EDD2A934886AF2F64A9FC74BF</vt:lpwstr>
  </property>
</Properties>
</file>